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D4D" w:rsidRPr="00983972" w:rsidRDefault="00E86D4D" w:rsidP="00E86D4D">
      <w:pPr>
        <w:jc w:val="center"/>
        <w:rPr>
          <w:rFonts w:ascii="Arial" w:hAnsi="Arial" w:cs="Arial"/>
          <w:b/>
          <w:lang w:val="id-ID"/>
        </w:rPr>
      </w:pPr>
      <w:r w:rsidRPr="00983972">
        <w:rPr>
          <w:rFonts w:ascii="Arial" w:hAnsi="Arial" w:cs="Arial"/>
          <w:b/>
        </w:rPr>
        <w:t xml:space="preserve">INDIKATOR KINERJA </w:t>
      </w:r>
      <w:r w:rsidRPr="00983972">
        <w:rPr>
          <w:rFonts w:ascii="Arial" w:hAnsi="Arial" w:cs="Arial"/>
          <w:b/>
          <w:lang w:val="id-ID"/>
        </w:rPr>
        <w:t>INDIVIDU</w:t>
      </w:r>
    </w:p>
    <w:p w:rsidR="00E86D4D" w:rsidRPr="00983972" w:rsidRDefault="00E86D4D" w:rsidP="00E86D4D">
      <w:pPr>
        <w:jc w:val="center"/>
        <w:rPr>
          <w:rFonts w:ascii="Arial" w:hAnsi="Arial" w:cs="Arial"/>
          <w:b/>
        </w:rPr>
      </w:pPr>
    </w:p>
    <w:tbl>
      <w:tblPr>
        <w:tblW w:w="17328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3099"/>
        <w:gridCol w:w="3261"/>
        <w:gridCol w:w="6095"/>
        <w:gridCol w:w="2252"/>
        <w:gridCol w:w="50"/>
      </w:tblGrid>
      <w:tr w:rsidR="00E86D4D" w:rsidRPr="00983972" w:rsidTr="001B7EEE">
        <w:trPr>
          <w:gridAfter w:val="1"/>
          <w:wAfter w:w="50" w:type="dxa"/>
        </w:trPr>
        <w:tc>
          <w:tcPr>
            <w:tcW w:w="558" w:type="dxa"/>
          </w:tcPr>
          <w:p w:rsidR="00E86D4D" w:rsidRPr="00983972" w:rsidRDefault="00E86D4D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1.</w:t>
            </w:r>
          </w:p>
        </w:tc>
        <w:tc>
          <w:tcPr>
            <w:tcW w:w="1710" w:type="dxa"/>
          </w:tcPr>
          <w:p w:rsidR="00E86D4D" w:rsidRPr="00983972" w:rsidRDefault="00E86D4D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 xml:space="preserve">Jabatan </w:t>
            </w:r>
            <w:r w:rsidRPr="0098397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3" w:type="dxa"/>
          </w:tcPr>
          <w:p w:rsidR="00E86D4D" w:rsidRPr="00983972" w:rsidRDefault="00E86D4D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4707" w:type="dxa"/>
            <w:gridSpan w:val="4"/>
          </w:tcPr>
          <w:p w:rsidR="00E86D4D" w:rsidRPr="00894F8B" w:rsidRDefault="00E86D4D" w:rsidP="001B7EEE">
            <w:pPr>
              <w:spacing w:line="36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Kasubid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id-ID"/>
              </w:rPr>
              <w:t xml:space="preserve"> Sumber Daya Air dan Tata Ruang Wilayah </w:t>
            </w:r>
          </w:p>
        </w:tc>
      </w:tr>
      <w:tr w:rsidR="00E86D4D" w:rsidRPr="00983972" w:rsidTr="001B7EEE">
        <w:trPr>
          <w:gridAfter w:val="1"/>
          <w:wAfter w:w="50" w:type="dxa"/>
          <w:trHeight w:val="432"/>
        </w:trPr>
        <w:tc>
          <w:tcPr>
            <w:tcW w:w="558" w:type="dxa"/>
          </w:tcPr>
          <w:p w:rsidR="00E86D4D" w:rsidRPr="00983972" w:rsidRDefault="00E86D4D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>2</w:t>
            </w:r>
            <w:r w:rsidRPr="00983972">
              <w:rPr>
                <w:rFonts w:ascii="Arial" w:hAnsi="Arial" w:cs="Arial"/>
              </w:rPr>
              <w:t>.</w:t>
            </w:r>
          </w:p>
        </w:tc>
        <w:tc>
          <w:tcPr>
            <w:tcW w:w="1710" w:type="dxa"/>
          </w:tcPr>
          <w:p w:rsidR="00E86D4D" w:rsidRPr="00983972" w:rsidRDefault="00E86D4D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Tugas</w:t>
            </w:r>
          </w:p>
        </w:tc>
        <w:tc>
          <w:tcPr>
            <w:tcW w:w="303" w:type="dxa"/>
          </w:tcPr>
          <w:p w:rsidR="00E86D4D" w:rsidRPr="00983972" w:rsidRDefault="00E86D4D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4707" w:type="dxa"/>
            <w:gridSpan w:val="4"/>
          </w:tcPr>
          <w:p w:rsidR="00E86D4D" w:rsidRPr="00D64FF1" w:rsidRDefault="00E86D4D" w:rsidP="001B7E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D64FF1">
              <w:rPr>
                <w:rFonts w:ascii="Tahoma" w:hAnsi="Tahoma" w:cs="Tahoma"/>
                <w:lang w:val="id-ID"/>
              </w:rPr>
              <w:t>M</w:t>
            </w:r>
            <w:r w:rsidRPr="00D64FF1">
              <w:rPr>
                <w:rFonts w:ascii="Tahoma" w:hAnsi="Tahoma" w:cs="Tahoma"/>
              </w:rPr>
              <w:t xml:space="preserve">elaksanakan </w:t>
            </w:r>
            <w:r w:rsidRPr="00D64FF1">
              <w:rPr>
                <w:rFonts w:ascii="Tahoma" w:hAnsi="Tahoma" w:cs="Tahoma"/>
                <w:lang w:val="id-ID"/>
              </w:rPr>
              <w:t xml:space="preserve">perencanaan umum pembangunan sub bidang </w:t>
            </w:r>
            <w:r>
              <w:rPr>
                <w:rFonts w:ascii="Tahoma" w:hAnsi="Tahoma" w:cs="Tahoma"/>
                <w:lang w:val="id-ID"/>
              </w:rPr>
              <w:t>sumber daya air dan tata ruang wilayah.</w:t>
            </w:r>
          </w:p>
        </w:tc>
      </w:tr>
      <w:tr w:rsidR="00E86D4D" w:rsidRPr="00983972" w:rsidTr="001B7EEE">
        <w:trPr>
          <w:gridAfter w:val="1"/>
          <w:wAfter w:w="50" w:type="dxa"/>
          <w:trHeight w:val="655"/>
        </w:trPr>
        <w:tc>
          <w:tcPr>
            <w:tcW w:w="558" w:type="dxa"/>
          </w:tcPr>
          <w:p w:rsidR="00E86D4D" w:rsidRPr="00983972" w:rsidRDefault="00E86D4D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>3</w:t>
            </w:r>
            <w:r w:rsidRPr="00983972">
              <w:rPr>
                <w:rFonts w:ascii="Arial" w:hAnsi="Arial" w:cs="Arial"/>
              </w:rPr>
              <w:t>.</w:t>
            </w:r>
          </w:p>
        </w:tc>
        <w:tc>
          <w:tcPr>
            <w:tcW w:w="1710" w:type="dxa"/>
          </w:tcPr>
          <w:p w:rsidR="00E86D4D" w:rsidRPr="00983972" w:rsidRDefault="00E86D4D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Fungsi</w:t>
            </w:r>
          </w:p>
        </w:tc>
        <w:tc>
          <w:tcPr>
            <w:tcW w:w="303" w:type="dxa"/>
          </w:tcPr>
          <w:p w:rsidR="00E86D4D" w:rsidRPr="00983972" w:rsidRDefault="00E86D4D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4707" w:type="dxa"/>
            <w:gridSpan w:val="4"/>
          </w:tcPr>
          <w:p w:rsidR="00E86D4D" w:rsidRPr="00D64FF1" w:rsidRDefault="00E86D4D" w:rsidP="00E86D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Calibri" w:hAnsi="Arial" w:cs="Arial"/>
                <w:lang w:val="id" w:eastAsia="id-ID"/>
              </w:rPr>
            </w:pPr>
            <w:r>
              <w:rPr>
                <w:rFonts w:ascii="Tahoma" w:hAnsi="Tahoma" w:cs="Tahoma"/>
                <w:lang w:val="id-ID"/>
              </w:rPr>
              <w:t xml:space="preserve"> </w:t>
            </w:r>
            <w:r w:rsidRPr="00D64FF1">
              <w:rPr>
                <w:rFonts w:ascii="Tahoma" w:hAnsi="Tahoma" w:cs="Tahoma"/>
                <w:lang w:val="id-ID"/>
              </w:rPr>
              <w:t xml:space="preserve">Menyiapkan bahan penyusunan rencana umum </w:t>
            </w:r>
            <w:r>
              <w:rPr>
                <w:rFonts w:ascii="Tahoma" w:hAnsi="Tahoma" w:cs="Tahoma"/>
                <w:lang w:val="id-ID"/>
              </w:rPr>
              <w:t>tata ruang wilayah dan rencana kawasan strategis daerah</w:t>
            </w:r>
            <w:r w:rsidRPr="00D64FF1">
              <w:rPr>
                <w:rFonts w:ascii="Tahoma" w:hAnsi="Tahoma" w:cs="Tahoma"/>
                <w:lang w:val="sv-SE"/>
              </w:rPr>
              <w:t>;</w:t>
            </w:r>
          </w:p>
          <w:p w:rsidR="00E86D4D" w:rsidRPr="00894F8B" w:rsidRDefault="00E86D4D" w:rsidP="00E86D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408" w:hanging="408"/>
              <w:jc w:val="both"/>
              <w:rPr>
                <w:rFonts w:ascii="Arial" w:eastAsia="Calibri" w:hAnsi="Arial" w:cs="Arial"/>
                <w:lang w:val="id" w:eastAsia="id-ID"/>
              </w:rPr>
            </w:pPr>
            <w:r w:rsidRPr="00D64FF1">
              <w:rPr>
                <w:rFonts w:ascii="Tahoma" w:hAnsi="Tahoma" w:cs="Tahoma"/>
                <w:lang w:val="id-ID"/>
              </w:rPr>
              <w:t xml:space="preserve">Menyiapkan bahan </w:t>
            </w:r>
            <w:r>
              <w:rPr>
                <w:rFonts w:ascii="Tahoma" w:hAnsi="Tahoma" w:cs="Tahoma"/>
                <w:lang w:val="id-ID"/>
              </w:rPr>
              <w:t>penyusunan rencana umum pengembangan sumber daya air dan bencana</w:t>
            </w:r>
            <w:r w:rsidRPr="00D64FF1">
              <w:rPr>
                <w:rFonts w:ascii="Tahoma" w:hAnsi="Tahoma" w:cs="Tahoma"/>
                <w:lang w:val="fi-FI"/>
              </w:rPr>
              <w:t>;</w:t>
            </w:r>
          </w:p>
          <w:p w:rsidR="00E86D4D" w:rsidRPr="00894F8B" w:rsidRDefault="00E86D4D" w:rsidP="00E86D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408" w:hanging="408"/>
              <w:jc w:val="both"/>
              <w:rPr>
                <w:rFonts w:ascii="Arial" w:eastAsia="Calibri" w:hAnsi="Arial" w:cs="Arial"/>
                <w:lang w:val="id" w:eastAsia="id-ID"/>
              </w:rPr>
            </w:pPr>
            <w:r>
              <w:rPr>
                <w:rFonts w:ascii="Tahoma" w:hAnsi="Tahoma" w:cs="Tahoma"/>
                <w:lang w:val="id-ID"/>
              </w:rPr>
              <w:t>Menyiapkan bahan koordinasi, sinkronisasi, sosialisasi dan penyebarluasan informasi pendukung pengembangan sumber daya air, serta perencanaan umum tata ruang wilayah dan kawasan strategis daerah;</w:t>
            </w:r>
          </w:p>
          <w:p w:rsidR="00E86D4D" w:rsidRPr="001A77BF" w:rsidRDefault="00E86D4D" w:rsidP="00E86D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408" w:hanging="408"/>
              <w:jc w:val="both"/>
              <w:rPr>
                <w:rFonts w:ascii="Arial" w:eastAsia="Calibri" w:hAnsi="Arial" w:cs="Arial"/>
                <w:lang w:val="id" w:eastAsia="id-ID"/>
              </w:rPr>
            </w:pPr>
            <w:r>
              <w:rPr>
                <w:rFonts w:ascii="Tahoma" w:hAnsi="Tahoma" w:cs="Tahoma"/>
                <w:lang w:val="id-ID"/>
              </w:rPr>
              <w:t>Menyiapkan bahan pelaksanaan pemetaan spasial pendukung pengembangan sumber daya air, serta perencanaan umum tata ruang wilayah dan kawasan strategis daerah;</w:t>
            </w:r>
          </w:p>
          <w:p w:rsidR="00E86D4D" w:rsidRPr="00894F8B" w:rsidRDefault="00E86D4D" w:rsidP="00E86D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408" w:hanging="408"/>
              <w:jc w:val="both"/>
              <w:rPr>
                <w:rFonts w:ascii="Arial" w:eastAsia="Calibri" w:hAnsi="Arial" w:cs="Arial"/>
                <w:lang w:val="id" w:eastAsia="id-ID"/>
              </w:rPr>
            </w:pPr>
            <w:r>
              <w:rPr>
                <w:rFonts w:ascii="Tahoma" w:hAnsi="Tahoma" w:cs="Tahoma"/>
              </w:rPr>
              <w:t>Menyiapkan bahan pengendalian, evaluasi dan pelaporan pelaksanaan rencana umum pengembangan sumber daya air, tata ruang wilayah dan kawasan strategis daerah;</w:t>
            </w:r>
          </w:p>
          <w:p w:rsidR="00E86D4D" w:rsidRPr="00253258" w:rsidRDefault="00E86D4D" w:rsidP="00E86D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406" w:hanging="406"/>
              <w:jc w:val="both"/>
              <w:rPr>
                <w:rFonts w:ascii="Arial" w:eastAsia="Calibri" w:hAnsi="Arial" w:cs="Arial"/>
                <w:lang w:val="id" w:eastAsia="id-ID"/>
              </w:rPr>
            </w:pPr>
            <w:r w:rsidRPr="00D64FF1">
              <w:rPr>
                <w:rFonts w:ascii="Tahoma" w:hAnsi="Tahoma" w:cs="Tahoma"/>
                <w:lang w:val="id-ID"/>
              </w:rPr>
              <w:t>Melaksanakan tugas-tugas lain yang diberikan oleh Kepala Bidang</w:t>
            </w:r>
            <w:r>
              <w:rPr>
                <w:rFonts w:ascii="Tahoma" w:hAnsi="Tahoma" w:cs="Tahoma"/>
                <w:lang w:val="id-ID"/>
              </w:rPr>
              <w:t>.</w:t>
            </w:r>
          </w:p>
        </w:tc>
      </w:tr>
      <w:tr w:rsidR="00E86D4D" w:rsidRPr="00983972" w:rsidTr="001B7EEE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5670" w:type="dxa"/>
            <w:gridSpan w:val="4"/>
            <w:shd w:val="clear" w:color="auto" w:fill="auto"/>
            <w:vAlign w:val="center"/>
          </w:tcPr>
          <w:p w:rsidR="00E86D4D" w:rsidRPr="00983972" w:rsidRDefault="00E86D4D" w:rsidP="001B7EEE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  <w:lang w:val="id-ID"/>
              </w:rPr>
              <w:t>SASARAN/</w:t>
            </w:r>
            <w:r w:rsidRPr="00983972">
              <w:rPr>
                <w:rFonts w:ascii="Arial" w:hAnsi="Arial" w:cs="Arial"/>
                <w:b/>
              </w:rPr>
              <w:t>KINERJA UTAMA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86D4D" w:rsidRPr="00983972" w:rsidRDefault="00E86D4D" w:rsidP="001B7EEE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INDIKATOR KINERJA</w:t>
            </w:r>
            <w:r w:rsidRPr="00983972">
              <w:rPr>
                <w:rFonts w:ascii="Arial" w:hAnsi="Arial" w:cs="Arial"/>
                <w:b/>
                <w:lang w:val="id-ID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86D4D" w:rsidRPr="00983972" w:rsidRDefault="00E86D4D" w:rsidP="001B7EEE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PENJELASAN/FORMULASI PENGHITUNGAN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E86D4D" w:rsidRPr="00983972" w:rsidRDefault="00E86D4D" w:rsidP="001B7EEE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SUMBER DATA</w:t>
            </w:r>
          </w:p>
        </w:tc>
      </w:tr>
      <w:tr w:rsidR="00E86D4D" w:rsidRPr="00983972" w:rsidTr="001B7EEE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5670" w:type="dxa"/>
            <w:gridSpan w:val="4"/>
            <w:shd w:val="clear" w:color="auto" w:fill="auto"/>
          </w:tcPr>
          <w:p w:rsidR="00E86D4D" w:rsidRPr="00983972" w:rsidRDefault="00E86D4D" w:rsidP="001B7EEE">
            <w:pPr>
              <w:spacing w:line="276" w:lineRule="auto"/>
              <w:contextualSpacing/>
              <w:rPr>
                <w:rFonts w:ascii="Arial" w:hAnsi="Arial" w:cs="Arial"/>
                <w:b/>
                <w:lang w:val="id-ID"/>
              </w:rPr>
            </w:pPr>
            <w:r w:rsidRPr="00286B53">
              <w:rPr>
                <w:rFonts w:ascii="Arial" w:hAnsi="Arial" w:cs="Arial"/>
                <w:b/>
                <w:lang w:val="id-ID"/>
              </w:rPr>
              <w:t>Terlaksananya Koordinasi Perencanaan Pengembangan Wilayah</w:t>
            </w:r>
          </w:p>
        </w:tc>
        <w:tc>
          <w:tcPr>
            <w:tcW w:w="3261" w:type="dxa"/>
            <w:shd w:val="clear" w:color="auto" w:fill="auto"/>
          </w:tcPr>
          <w:p w:rsidR="00E86D4D" w:rsidRPr="00761AD5" w:rsidRDefault="00E86D4D" w:rsidP="001B7EEE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286B53">
              <w:rPr>
                <w:rFonts w:ascii="Arial" w:hAnsi="Arial" w:cs="Arial"/>
              </w:rPr>
              <w:t>Jumlah laporan hasil koordinasi Sub Bidang SDA Dan Tata Ruang Wilayah</w:t>
            </w:r>
          </w:p>
        </w:tc>
        <w:tc>
          <w:tcPr>
            <w:tcW w:w="6095" w:type="dxa"/>
            <w:shd w:val="clear" w:color="auto" w:fill="auto"/>
          </w:tcPr>
          <w:p w:rsidR="00E86D4D" w:rsidRPr="00761AD5" w:rsidRDefault="00E86D4D" w:rsidP="001B7EEE">
            <w:pPr>
              <w:spacing w:line="276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Jumlah laporan hasil koordinasi antar PD, provinsi dan pusat yang melakukan sub bidang </w:t>
            </w:r>
            <w:r w:rsidRPr="00286B53">
              <w:rPr>
                <w:rFonts w:ascii="Arial" w:hAnsi="Arial" w:cs="Arial"/>
              </w:rPr>
              <w:t>SDA Dan Tata Ruang Wilayah</w:t>
            </w:r>
            <w:r>
              <w:rPr>
                <w:rFonts w:ascii="Arial" w:hAnsi="Arial" w:cs="Arial"/>
              </w:rPr>
              <w:t xml:space="preserve"> (target : 24 Laporan)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E86D4D" w:rsidRPr="00761AD5" w:rsidRDefault="00E86D4D" w:rsidP="001B7EEE">
            <w:pPr>
              <w:spacing w:line="276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Laporan hasil rapat koordinasi </w:t>
            </w:r>
          </w:p>
        </w:tc>
      </w:tr>
      <w:tr w:rsidR="00E86D4D" w:rsidRPr="00983972" w:rsidTr="001B7EEE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5670" w:type="dxa"/>
            <w:gridSpan w:val="4"/>
            <w:shd w:val="clear" w:color="auto" w:fill="auto"/>
          </w:tcPr>
          <w:p w:rsidR="00E86D4D" w:rsidRPr="001A77BF" w:rsidRDefault="00E86D4D" w:rsidP="001B7EEE">
            <w:pPr>
              <w:spacing w:line="276" w:lineRule="auto"/>
              <w:contextualSpacing/>
              <w:rPr>
                <w:rFonts w:ascii="Arial" w:hAnsi="Arial" w:cs="Arial"/>
                <w:b/>
                <w:lang w:val="id-ID"/>
              </w:rPr>
            </w:pPr>
            <w:r w:rsidRPr="00286B53">
              <w:rPr>
                <w:rFonts w:ascii="Arial" w:hAnsi="Arial" w:cs="Arial"/>
                <w:b/>
                <w:lang w:val="id-ID"/>
              </w:rPr>
              <w:t xml:space="preserve">Tersedianya dokumen perencanaan pengembangan sarana dan </w:t>
            </w:r>
            <w:r>
              <w:rPr>
                <w:rFonts w:ascii="Arial" w:hAnsi="Arial" w:cs="Arial"/>
                <w:b/>
                <w:lang w:val="id-ID"/>
              </w:rPr>
              <w:t xml:space="preserve">prasarana  Sub Bidang Sumber Daya Air dan Tata Ruang </w:t>
            </w:r>
            <w:r w:rsidRPr="00286B53">
              <w:rPr>
                <w:rFonts w:ascii="Arial" w:hAnsi="Arial" w:cs="Arial"/>
                <w:b/>
                <w:lang w:val="id-ID"/>
              </w:rPr>
              <w:t>Wilayah yang sesuai ketentuan</w:t>
            </w:r>
          </w:p>
        </w:tc>
        <w:tc>
          <w:tcPr>
            <w:tcW w:w="3261" w:type="dxa"/>
            <w:shd w:val="clear" w:color="auto" w:fill="auto"/>
          </w:tcPr>
          <w:p w:rsidR="00E86D4D" w:rsidRPr="00983972" w:rsidRDefault="00E86D4D" w:rsidP="001B7EEE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286B53">
              <w:rPr>
                <w:rFonts w:ascii="Arial" w:hAnsi="Arial" w:cs="Arial"/>
              </w:rPr>
              <w:t>Jumlah dokumen perencanaan yang disusun Sub Bidang SDA Dan Tata Ruang Wilayah</w:t>
            </w:r>
          </w:p>
        </w:tc>
        <w:tc>
          <w:tcPr>
            <w:tcW w:w="6095" w:type="dxa"/>
            <w:shd w:val="clear" w:color="auto" w:fill="auto"/>
          </w:tcPr>
          <w:p w:rsidR="00E86D4D" w:rsidRPr="00983972" w:rsidRDefault="00E86D4D" w:rsidP="001B7EEE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761AD5">
              <w:rPr>
                <w:rFonts w:ascii="Arial" w:hAnsi="Arial" w:cs="Arial"/>
              </w:rPr>
              <w:t xml:space="preserve">Jumlah </w:t>
            </w:r>
            <w:r>
              <w:rPr>
                <w:rFonts w:ascii="Arial" w:hAnsi="Arial" w:cs="Arial"/>
              </w:rPr>
              <w:t>dokumen perencanaan</w:t>
            </w:r>
            <w:r w:rsidRPr="00761AD5">
              <w:rPr>
                <w:rFonts w:ascii="Arial" w:hAnsi="Arial" w:cs="Arial"/>
              </w:rPr>
              <w:t xml:space="preserve"> sub bidang </w:t>
            </w:r>
            <w:r w:rsidRPr="00286B53">
              <w:rPr>
                <w:rFonts w:ascii="Arial" w:hAnsi="Arial" w:cs="Arial"/>
              </w:rPr>
              <w:t>SDA Dan Tata Ruang Wilayah</w:t>
            </w:r>
            <w:r>
              <w:rPr>
                <w:rFonts w:ascii="Arial" w:hAnsi="Arial" w:cs="Arial"/>
              </w:rPr>
              <w:t xml:space="preserve"> (target : 3 dokumen)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E86D4D" w:rsidRPr="005D0397" w:rsidRDefault="00E86D4D" w:rsidP="001B7EEE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5D0397">
              <w:rPr>
                <w:rFonts w:ascii="Arial" w:hAnsi="Arial" w:cs="Arial"/>
              </w:rPr>
              <w:t>Doku</w:t>
            </w:r>
            <w:r>
              <w:rPr>
                <w:rFonts w:ascii="Arial" w:hAnsi="Arial" w:cs="Arial"/>
              </w:rPr>
              <w:t>men hasil</w:t>
            </w:r>
            <w:r w:rsidRPr="005D039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perencanaan</w:t>
            </w:r>
            <w:r w:rsidRPr="005D0397">
              <w:rPr>
                <w:rFonts w:ascii="Arial" w:hAnsi="Arial" w:cs="Arial"/>
              </w:rPr>
              <w:t xml:space="preserve"> </w:t>
            </w:r>
          </w:p>
        </w:tc>
      </w:tr>
    </w:tbl>
    <w:p w:rsidR="00E86D4D" w:rsidRDefault="00E86D4D" w:rsidP="00E86D4D">
      <w:pPr>
        <w:jc w:val="center"/>
        <w:rPr>
          <w:rFonts w:ascii="Arial" w:hAnsi="Arial" w:cs="Arial"/>
          <w:b/>
          <w:lang w:val="id-ID"/>
        </w:rPr>
      </w:pPr>
    </w:p>
    <w:p w:rsidR="00E86D4D" w:rsidRPr="00D400EB" w:rsidRDefault="00E86D4D" w:rsidP="00E86D4D">
      <w:pPr>
        <w:ind w:left="11754" w:firstLine="153"/>
        <w:rPr>
          <w:rFonts w:ascii="Arial" w:hAnsi="Arial" w:cs="Arial"/>
        </w:rPr>
      </w:pPr>
      <w:r>
        <w:rPr>
          <w:rFonts w:ascii="Arial" w:hAnsi="Arial" w:cs="Arial"/>
        </w:rPr>
        <w:t>Pasuruan, 2 Januari 2020</w:t>
      </w:r>
    </w:p>
    <w:p w:rsidR="00E86D4D" w:rsidRPr="00D400EB" w:rsidRDefault="00E86D4D" w:rsidP="00E86D4D">
      <w:pPr>
        <w:rPr>
          <w:rFonts w:ascii="Arial" w:hAnsi="Arial" w:cs="Arial"/>
        </w:rPr>
      </w:pPr>
      <w:r w:rsidRPr="00B41620"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1" locked="0" layoutInCell="1" allowOverlap="1" wp14:anchorId="74023EE3" wp14:editId="15337A56">
            <wp:simplePos x="0" y="0"/>
            <wp:positionH relativeFrom="column">
              <wp:posOffset>8098790</wp:posOffset>
            </wp:positionH>
            <wp:positionV relativeFrom="paragraph">
              <wp:posOffset>102961</wp:posOffset>
            </wp:positionV>
            <wp:extent cx="378823" cy="542275"/>
            <wp:effectExtent l="0" t="0" r="2540" b="0"/>
            <wp:wrapNone/>
            <wp:docPr id="8" name="Picture 8" descr="E:\ttd m di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ttd m dia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754" b="38483"/>
                    <a:stretch/>
                  </pic:blipFill>
                  <pic:spPr bwMode="auto">
                    <a:xfrm>
                      <a:off x="0" y="0"/>
                      <a:ext cx="378823" cy="54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6D4D" w:rsidRPr="00D400EB" w:rsidRDefault="00E86D4D" w:rsidP="00E86D4D">
      <w:pPr>
        <w:jc w:val="both"/>
        <w:rPr>
          <w:rFonts w:ascii="Arial" w:hAnsi="Arial" w:cs="Arial"/>
        </w:rPr>
      </w:pPr>
    </w:p>
    <w:p w:rsidR="00E86D4D" w:rsidRPr="00D400EB" w:rsidRDefault="00E86D4D" w:rsidP="00E86D4D">
      <w:pPr>
        <w:rPr>
          <w:rFonts w:ascii="Arial" w:hAnsi="Arial" w:cs="Arial"/>
        </w:rPr>
      </w:pPr>
    </w:p>
    <w:p w:rsidR="00E86D4D" w:rsidRPr="00D400EB" w:rsidRDefault="00E86D4D" w:rsidP="00E86D4D">
      <w:pPr>
        <w:ind w:left="11907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DYAH MUSTIKANINGTYAS, S ST</w:t>
      </w:r>
    </w:p>
    <w:p w:rsidR="00E86D4D" w:rsidRPr="00D400EB" w:rsidRDefault="00E86D4D" w:rsidP="00E86D4D">
      <w:pPr>
        <w:ind w:left="11907"/>
        <w:rPr>
          <w:rFonts w:ascii="Arial" w:hAnsi="Arial" w:cs="Arial"/>
        </w:rPr>
      </w:pPr>
      <w:r w:rsidRPr="00D400EB">
        <w:rPr>
          <w:rFonts w:ascii="Arial" w:hAnsi="Arial" w:cs="Arial"/>
        </w:rPr>
        <w:t>Penata</w:t>
      </w:r>
      <w:r>
        <w:rPr>
          <w:rFonts w:ascii="Arial" w:hAnsi="Arial" w:cs="Arial"/>
        </w:rPr>
        <w:t xml:space="preserve"> </w:t>
      </w:r>
    </w:p>
    <w:p w:rsidR="000448EA" w:rsidRPr="00960A11" w:rsidRDefault="00E86D4D" w:rsidP="00960A11">
      <w:pPr>
        <w:ind w:left="11187" w:firstLine="720"/>
        <w:rPr>
          <w:rFonts w:ascii="Arial" w:hAnsi="Arial" w:cs="Arial"/>
          <w:b/>
          <w:lang w:val="id-ID"/>
        </w:rPr>
      </w:pPr>
      <w:r w:rsidRPr="00D400EB">
        <w:rPr>
          <w:rFonts w:ascii="Arial" w:hAnsi="Arial" w:cs="Arial"/>
        </w:rPr>
        <w:t xml:space="preserve">NIP. </w:t>
      </w:r>
      <w:r>
        <w:rPr>
          <w:rFonts w:ascii="Arial" w:hAnsi="Arial" w:cs="Arial"/>
        </w:rPr>
        <w:t>19810710 200902 2 005</w:t>
      </w:r>
      <w:bookmarkStart w:id="0" w:name="_GoBack"/>
      <w:bookmarkEnd w:id="0"/>
    </w:p>
    <w:sectPr w:rsidR="000448EA" w:rsidRPr="00960A11" w:rsidSect="00E86D4D">
      <w:pgSz w:w="18881" w:h="11907" w:orient="landscape" w:code="10000"/>
      <w:pgMar w:top="720" w:right="720" w:bottom="720" w:left="72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895F01"/>
    <w:multiLevelType w:val="hybridMultilevel"/>
    <w:tmpl w:val="CFBE469E"/>
    <w:lvl w:ilvl="0" w:tplc="B60A42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D4D"/>
    <w:rsid w:val="000448EA"/>
    <w:rsid w:val="00686F1D"/>
    <w:rsid w:val="00960A11"/>
    <w:rsid w:val="00BB3D1A"/>
    <w:rsid w:val="00E86D4D"/>
    <w:rsid w:val="00EC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2C666"/>
  <w15:chartTrackingRefBased/>
  <w15:docId w15:val="{3F344498-1D0F-4E4A-8935-5727056FB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2020-01-15T04:51:00Z</dcterms:created>
  <dcterms:modified xsi:type="dcterms:W3CDTF">2020-01-15T05:25:00Z</dcterms:modified>
</cp:coreProperties>
</file>